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B9" w:rsidRPr="00733FB9" w:rsidRDefault="00327217" w:rsidP="00733FB9">
      <w:pPr>
        <w:pStyle w:val="a3"/>
        <w:jc w:val="center"/>
        <w:rPr>
          <w:b/>
          <w:lang w:val="en-US"/>
        </w:rPr>
      </w:pPr>
      <w:r w:rsidRPr="00733FB9">
        <w:rPr>
          <w:b/>
          <w:lang w:val="en-US"/>
        </w:rPr>
        <w:t>DESCRIPTION</w:t>
      </w:r>
    </w:p>
    <w:p w:rsidR="003B3427" w:rsidRPr="00733FB9" w:rsidRDefault="004F7897" w:rsidP="00733FB9">
      <w:pPr>
        <w:pStyle w:val="a3"/>
        <w:jc w:val="center"/>
        <w:rPr>
          <w:b/>
          <w:lang w:val="en-US"/>
        </w:rPr>
      </w:pPr>
      <w:proofErr w:type="gramStart"/>
      <w:r w:rsidRPr="00733FB9">
        <w:rPr>
          <w:b/>
          <w:lang w:val="en-US"/>
        </w:rPr>
        <w:t>of</w:t>
      </w:r>
      <w:proofErr w:type="gramEnd"/>
      <w:r w:rsidRPr="00733FB9">
        <w:rPr>
          <w:b/>
          <w:lang w:val="en-US"/>
        </w:rPr>
        <w:t xml:space="preserve"> </w:t>
      </w:r>
      <w:r w:rsidR="00327217" w:rsidRPr="00733FB9">
        <w:rPr>
          <w:b/>
          <w:lang w:val="en-US"/>
        </w:rPr>
        <w:t>files of identification of solar wind types  YYYYswgr.txt</w:t>
      </w:r>
    </w:p>
    <w:p w:rsidR="00327217" w:rsidRDefault="00327217" w:rsidP="0032721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directory </w:t>
      </w:r>
      <w:r w:rsidRPr="00327217">
        <w:rPr>
          <w:rFonts w:ascii="Times New Roman" w:hAnsi="Times New Roman" w:cs="Times New Roman"/>
          <w:sz w:val="24"/>
          <w:szCs w:val="24"/>
          <w:lang w:val="en-US"/>
        </w:rPr>
        <w:t>ftp://ftp.iki.rssi.ru/pub/omni/</w:t>
      </w:r>
      <w:r>
        <w:rPr>
          <w:rFonts w:ascii="Times New Roman" w:hAnsi="Times New Roman" w:cs="Times New Roman"/>
          <w:sz w:val="24"/>
          <w:szCs w:val="24"/>
          <w:lang w:val="en-US"/>
        </w:rPr>
        <w:t>catalog has 41 directories YYYY, where YYYY is year number from 1976 to 2016</w:t>
      </w:r>
      <w:r w:rsidR="00B63E02">
        <w:rPr>
          <w:rFonts w:ascii="Times New Roman" w:hAnsi="Times New Roman" w:cs="Times New Roman"/>
          <w:sz w:val="24"/>
          <w:szCs w:val="24"/>
          <w:lang w:val="en-US"/>
        </w:rPr>
        <w:t xml:space="preserve"> and this file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327217" w:rsidRDefault="00327217" w:rsidP="0032721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Each directory has 15 files: 1 data file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YYYYswgr.txt  with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result of </w:t>
      </w:r>
      <w:r w:rsidRPr="00327217">
        <w:rPr>
          <w:rFonts w:ascii="Times New Roman" w:hAnsi="Times New Roman" w:cs="Times New Roman"/>
          <w:sz w:val="24"/>
          <w:szCs w:val="24"/>
          <w:lang w:val="en-US"/>
        </w:rPr>
        <w:t xml:space="preserve">identification of solar wind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types  and 14 files YYYYMMDDc.JGR with visualization of data of YYYYswgr.txt file  </w:t>
      </w:r>
    </w:p>
    <w:p w:rsidR="00327217" w:rsidRPr="00D54F34" w:rsidRDefault="00327217" w:rsidP="00D54F3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YYYYswgr.txt </w:t>
      </w:r>
      <w:proofErr w:type="gramStart"/>
      <w:r w:rsidRPr="00D54F34">
        <w:rPr>
          <w:rFonts w:ascii="Times New Roman" w:hAnsi="Times New Roman" w:cs="Times New Roman"/>
          <w:sz w:val="24"/>
          <w:szCs w:val="24"/>
          <w:lang w:val="en-US"/>
        </w:rPr>
        <w:t>file  has</w:t>
      </w:r>
      <w:proofErr w:type="gramEnd"/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23 columns with following structure: 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F34">
        <w:rPr>
          <w:rFonts w:ascii="Times New Roman" w:hAnsi="Times New Roman" w:cs="Times New Roman"/>
          <w:sz w:val="24"/>
          <w:szCs w:val="24"/>
        </w:rPr>
        <w:t xml:space="preserve">1 – 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>year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2 – </w:t>
      </w:r>
      <w:proofErr w:type="gramStart"/>
      <w:r w:rsidRPr="00D54F34">
        <w:rPr>
          <w:rFonts w:ascii="Times New Roman" w:hAnsi="Times New Roman" w:cs="Times New Roman"/>
          <w:sz w:val="24"/>
          <w:szCs w:val="24"/>
          <w:lang w:val="en-US"/>
        </w:rPr>
        <w:t>day</w:t>
      </w:r>
      <w:proofErr w:type="gramEnd"/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of year (from 1 to 365 (366) days)</w:t>
      </w:r>
    </w:p>
    <w:p w:rsidR="00327217" w:rsidRPr="00733FB9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3FB9">
        <w:rPr>
          <w:rFonts w:ascii="Times New Roman" w:hAnsi="Times New Roman" w:cs="Times New Roman"/>
          <w:sz w:val="24"/>
          <w:szCs w:val="24"/>
          <w:lang w:val="en-US"/>
        </w:rPr>
        <w:t xml:space="preserve">3 – </w:t>
      </w:r>
      <w:proofErr w:type="gramStart"/>
      <w:r w:rsidRPr="00D54F34">
        <w:rPr>
          <w:rFonts w:ascii="Times New Roman" w:hAnsi="Times New Roman" w:cs="Times New Roman"/>
          <w:sz w:val="24"/>
          <w:szCs w:val="24"/>
          <w:lang w:val="en-US"/>
        </w:rPr>
        <w:t>hour</w:t>
      </w:r>
      <w:r w:rsidRPr="00733F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F7897" w:rsidRPr="00733FB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End"/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4F7897" w:rsidRPr="00733FB9">
        <w:rPr>
          <w:rFonts w:ascii="Times New Roman" w:hAnsi="Times New Roman" w:cs="Times New Roman"/>
          <w:sz w:val="24"/>
          <w:szCs w:val="24"/>
          <w:lang w:val="en-US"/>
        </w:rPr>
        <w:t xml:space="preserve"> 0 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733FB9">
        <w:rPr>
          <w:rFonts w:ascii="Times New Roman" w:hAnsi="Times New Roman" w:cs="Times New Roman"/>
          <w:sz w:val="24"/>
          <w:szCs w:val="24"/>
          <w:lang w:val="en-US"/>
        </w:rPr>
        <w:t xml:space="preserve"> 23)</w:t>
      </w:r>
    </w:p>
    <w:p w:rsidR="00327217" w:rsidRPr="00D54F34" w:rsidRDefault="004F789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>4 – 0 if SW is</w:t>
      </w:r>
      <w:r w:rsidR="00327217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HCS (</w:t>
      </w:r>
      <w:proofErr w:type="spellStart"/>
      <w:r w:rsidRPr="00D54F34">
        <w:rPr>
          <w:rFonts w:ascii="Times New Roman" w:hAnsi="Times New Roman" w:cs="Times New Roman"/>
          <w:sz w:val="24"/>
          <w:szCs w:val="24"/>
          <w:lang w:val="en-US"/>
        </w:rPr>
        <w:t>heliospheric</w:t>
      </w:r>
      <w:proofErr w:type="spellEnd"/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current sheet</w:t>
      </w:r>
      <w:r w:rsidR="00327217" w:rsidRPr="00D54F3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with high reliability of identification,</w:t>
      </w:r>
      <w:r w:rsidR="00327217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10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5 – 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0 if SW is HCS (</w:t>
      </w:r>
      <w:proofErr w:type="spellStart"/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heliospheric</w:t>
      </w:r>
      <w:proofErr w:type="spellEnd"/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current sheet) with medium reliability of identification, 10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6 – 1 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if SW is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SLOW (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slow SW stream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with high reliability of identification, 10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7 – 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– 1 if SW is SLOW (slow SW stream) with medium reliability of identification, 10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8 – 2 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if SW is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FAST (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fast SW stream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with high reliability of identification, 10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9 – </w:t>
      </w:r>
      <w:r w:rsidR="004F7897" w:rsidRPr="00D54F34">
        <w:rPr>
          <w:rFonts w:ascii="Times New Roman" w:hAnsi="Times New Roman" w:cs="Times New Roman"/>
          <w:sz w:val="24"/>
          <w:szCs w:val="24"/>
          <w:lang w:val="en-US"/>
        </w:rPr>
        <w:t>2 if SW is FAST (fast SW stream) with medium reliability of identification, 10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>10 – 3</w:t>
      </w:r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if SW is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CIR (</w:t>
      </w:r>
      <w:proofErr w:type="spellStart"/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>corotating</w:t>
      </w:r>
      <w:proofErr w:type="spellEnd"/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interaction region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>with high reliability of identification, 10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11 – 3 </w:t>
      </w:r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>if SW is CIR (</w:t>
      </w:r>
      <w:proofErr w:type="spellStart"/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>corotating</w:t>
      </w:r>
      <w:proofErr w:type="spellEnd"/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 interaction region) with medium reliability of identification, 10 if another case</w:t>
      </w:r>
    </w:p>
    <w:p w:rsidR="00D54F34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12 – 4 </w:t>
      </w:r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if SW is 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>EJECTA (</w:t>
      </w:r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>non-MC ICME</w:t>
      </w: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>with high reliability of identification, 10 if another case</w:t>
      </w:r>
    </w:p>
    <w:p w:rsidR="00327217" w:rsidRPr="00D54F3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4F34">
        <w:rPr>
          <w:rFonts w:ascii="Times New Roman" w:hAnsi="Times New Roman" w:cs="Times New Roman"/>
          <w:sz w:val="24"/>
          <w:szCs w:val="24"/>
          <w:lang w:val="en-US"/>
        </w:rPr>
        <w:t xml:space="preserve">13 – </w:t>
      </w:r>
      <w:r w:rsidR="00D54F34" w:rsidRPr="00D54F34">
        <w:rPr>
          <w:rFonts w:ascii="Times New Roman" w:hAnsi="Times New Roman" w:cs="Times New Roman"/>
          <w:sz w:val="24"/>
          <w:szCs w:val="24"/>
          <w:lang w:val="en-US"/>
        </w:rPr>
        <w:t>4 if SW is EJECTA (non-MC ICME) with medium reliability of identification, 10 if another case</w:t>
      </w:r>
    </w:p>
    <w:p w:rsidR="00D54F34" w:rsidRPr="0033230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14 – 5 </w:t>
      </w:r>
      <w:r w:rsidR="00D54F34" w:rsidRPr="00332304">
        <w:rPr>
          <w:rFonts w:ascii="Times New Roman" w:hAnsi="Times New Roman" w:cs="Times New Roman"/>
          <w:sz w:val="24"/>
          <w:szCs w:val="24"/>
          <w:lang w:val="en-US"/>
        </w:rPr>
        <w:t>if SW is</w:t>
      </w: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 MC (</w:t>
      </w:r>
      <w:r w:rsidR="00D54F34" w:rsidRPr="00332304">
        <w:rPr>
          <w:rFonts w:ascii="Times New Roman" w:hAnsi="Times New Roman" w:cs="Times New Roman"/>
          <w:sz w:val="24"/>
          <w:szCs w:val="24"/>
          <w:lang w:val="en-US"/>
        </w:rPr>
        <w:t>magnetic cloud</w:t>
      </w: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54F34" w:rsidRPr="00332304">
        <w:rPr>
          <w:rFonts w:ascii="Times New Roman" w:hAnsi="Times New Roman" w:cs="Times New Roman"/>
          <w:sz w:val="24"/>
          <w:szCs w:val="24"/>
          <w:lang w:val="en-US"/>
        </w:rPr>
        <w:t>with high reliability of identification, 10 if another case</w:t>
      </w:r>
    </w:p>
    <w:p w:rsidR="00D54F34" w:rsidRPr="00332304" w:rsidRDefault="00327217" w:rsidP="00D54F3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15 –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4F3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if SW is MC (magnetic cloud) with medium reliability of identification, 10 if another case </w:t>
      </w:r>
    </w:p>
    <w:p w:rsidR="00332304" w:rsidRPr="00332304" w:rsidRDefault="00327217" w:rsidP="0033230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16 – 6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if SW is </w:t>
      </w:r>
      <w:r w:rsidRPr="00332304">
        <w:rPr>
          <w:rFonts w:ascii="Times New Roman" w:hAnsi="Times New Roman" w:cs="Times New Roman"/>
          <w:sz w:val="24"/>
          <w:szCs w:val="24"/>
          <w:lang w:val="en-US"/>
        </w:rPr>
        <w:t>SHEATH (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>compression region before fast ICME – EJECTA or MC</w:t>
      </w: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with high reliability of identification, 10 if another case </w:t>
      </w:r>
    </w:p>
    <w:p w:rsidR="00332304" w:rsidRPr="00332304" w:rsidRDefault="00327217" w:rsidP="0033230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17 –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6 if SW is SHEATH (compression region before fast ICME – EJECTA or MC) with medium reliability of identification, 10 if another case </w:t>
      </w:r>
    </w:p>
    <w:p w:rsidR="00327217" w:rsidRPr="00332304" w:rsidRDefault="00327217" w:rsidP="0033230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18 – 7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if SW is </w:t>
      </w:r>
      <w:proofErr w:type="spellStart"/>
      <w:r w:rsidRPr="00332304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spellEnd"/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>forward interplanetary shock</w:t>
      </w: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>with high reliability of identification, 10 if another case</w:t>
      </w:r>
    </w:p>
    <w:p w:rsidR="00332304" w:rsidRPr="00332304" w:rsidRDefault="00327217" w:rsidP="0033230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19 – 7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if SW is </w:t>
      </w:r>
      <w:proofErr w:type="spellStart"/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spellEnd"/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 (forward interplanetary shock) with medium reliability of identification, 10 if another case</w:t>
      </w:r>
    </w:p>
    <w:p w:rsidR="00332304" w:rsidRPr="00332304" w:rsidRDefault="00327217" w:rsidP="0033230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20 – 8 </w:t>
      </w:r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if SW is </w:t>
      </w:r>
      <w:proofErr w:type="spellStart"/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>ISa</w:t>
      </w:r>
      <w:proofErr w:type="spellEnd"/>
      <w:r w:rsidR="00332304" w:rsidRPr="00332304">
        <w:rPr>
          <w:rFonts w:ascii="Times New Roman" w:hAnsi="Times New Roman" w:cs="Times New Roman"/>
          <w:sz w:val="24"/>
          <w:szCs w:val="24"/>
          <w:lang w:val="en-US"/>
        </w:rPr>
        <w:t xml:space="preserve"> (reverse interplanetary shock) with high reliability of identification, 10 if another case</w:t>
      </w:r>
    </w:p>
    <w:p w:rsidR="00733FB9" w:rsidRDefault="00327217" w:rsidP="00733FB9">
      <w:pPr>
        <w:pStyle w:val="a3"/>
        <w:rPr>
          <w:lang w:val="en-US"/>
        </w:rPr>
      </w:pPr>
      <w:r w:rsidRPr="00332304">
        <w:rPr>
          <w:lang w:val="en-US"/>
        </w:rPr>
        <w:t xml:space="preserve">21 – 8 </w:t>
      </w:r>
      <w:r w:rsidR="00332304" w:rsidRPr="00332304">
        <w:rPr>
          <w:lang w:val="en-US"/>
        </w:rPr>
        <w:t xml:space="preserve">if SW is </w:t>
      </w:r>
      <w:proofErr w:type="spellStart"/>
      <w:r w:rsidR="00332304" w:rsidRPr="00332304">
        <w:rPr>
          <w:lang w:val="en-US"/>
        </w:rPr>
        <w:t>ISa</w:t>
      </w:r>
      <w:proofErr w:type="spellEnd"/>
      <w:r w:rsidR="00332304" w:rsidRPr="00332304">
        <w:rPr>
          <w:lang w:val="en-US"/>
        </w:rPr>
        <w:t xml:space="preserve"> (forward interplanetary shock) with medium reliability of identification, 10 if another case </w:t>
      </w:r>
    </w:p>
    <w:p w:rsidR="00332304" w:rsidRPr="00332304" w:rsidRDefault="00327217" w:rsidP="00733FB9">
      <w:pPr>
        <w:pStyle w:val="a3"/>
        <w:rPr>
          <w:lang w:val="en-US"/>
        </w:rPr>
      </w:pPr>
      <w:r w:rsidRPr="00332304">
        <w:rPr>
          <w:lang w:val="en-US"/>
        </w:rPr>
        <w:t xml:space="preserve">22 – 9 </w:t>
      </w:r>
      <w:r w:rsidR="00332304" w:rsidRPr="00332304">
        <w:rPr>
          <w:lang w:val="en-US"/>
        </w:rPr>
        <w:t xml:space="preserve">if SW is </w:t>
      </w:r>
      <w:r w:rsidRPr="00332304">
        <w:rPr>
          <w:lang w:val="en-US"/>
        </w:rPr>
        <w:t>RARE (</w:t>
      </w:r>
      <w:r w:rsidR="00332304" w:rsidRPr="00332304">
        <w:rPr>
          <w:lang w:val="en-US"/>
        </w:rPr>
        <w:t>rarefied plasma)</w:t>
      </w:r>
      <w:r w:rsidRPr="00332304">
        <w:rPr>
          <w:lang w:val="en-US"/>
        </w:rPr>
        <w:t xml:space="preserve"> </w:t>
      </w:r>
      <w:r w:rsidR="00332304" w:rsidRPr="00332304">
        <w:rPr>
          <w:lang w:val="en-US"/>
        </w:rPr>
        <w:t>with high reliability of identification, 10 if another case</w:t>
      </w:r>
    </w:p>
    <w:p w:rsidR="00327217" w:rsidRPr="00332304" w:rsidRDefault="00327217" w:rsidP="00733FB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332304">
        <w:rPr>
          <w:lang w:val="en-US"/>
        </w:rPr>
        <w:t xml:space="preserve">23 – </w:t>
      </w:r>
      <w:r w:rsidR="00332304" w:rsidRPr="00332304">
        <w:rPr>
          <w:lang w:val="en-US"/>
        </w:rPr>
        <w:t>9 if SW is RARE (rarefied plasma) with medium reliability of identification, 10 if another case</w:t>
      </w:r>
    </w:p>
    <w:p w:rsidR="00327217" w:rsidRPr="00332304" w:rsidRDefault="0032721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27217" w:rsidRPr="00332304" w:rsidSect="003B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E51DD"/>
    <w:rsid w:val="001E51DD"/>
    <w:rsid w:val="00327217"/>
    <w:rsid w:val="00332304"/>
    <w:rsid w:val="003B3427"/>
    <w:rsid w:val="004F7897"/>
    <w:rsid w:val="00733FB9"/>
    <w:rsid w:val="00A74924"/>
    <w:rsid w:val="00B63E02"/>
    <w:rsid w:val="00D54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3FB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VKHR</dc:creator>
  <cp:lastModifiedBy>Ira</cp:lastModifiedBy>
  <cp:revision>4</cp:revision>
  <dcterms:created xsi:type="dcterms:W3CDTF">2017-06-28T07:38:00Z</dcterms:created>
  <dcterms:modified xsi:type="dcterms:W3CDTF">2017-06-29T05:36:00Z</dcterms:modified>
</cp:coreProperties>
</file>